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0308F" w14:textId="7873BEE2" w:rsidR="00D40DB7" w:rsidRDefault="00D40DB7" w:rsidP="00D40DB7">
      <w:pPr>
        <w:spacing w:after="0" w:line="480" w:lineRule="auto"/>
        <w:jc w:val="center"/>
        <w:rPr>
          <w:rFonts w:ascii="Times New Roman" w:hAnsi="Times New Roman" w:cs="Times New Roman"/>
          <w:sz w:val="24"/>
          <w:szCs w:val="24"/>
        </w:rPr>
      </w:pPr>
    </w:p>
    <w:p w14:paraId="0B6ED2A0" w14:textId="3592F49B" w:rsidR="002778F1" w:rsidRDefault="002778F1" w:rsidP="00D40DB7">
      <w:pPr>
        <w:spacing w:after="0" w:line="480" w:lineRule="auto"/>
        <w:jc w:val="center"/>
        <w:rPr>
          <w:rFonts w:ascii="Times New Roman" w:hAnsi="Times New Roman" w:cs="Times New Roman"/>
          <w:sz w:val="24"/>
          <w:szCs w:val="24"/>
        </w:rPr>
      </w:pPr>
    </w:p>
    <w:p w14:paraId="61BEA5CA" w14:textId="69EB1B29" w:rsidR="002778F1" w:rsidRDefault="002778F1" w:rsidP="00D40DB7">
      <w:pPr>
        <w:spacing w:after="0" w:line="480" w:lineRule="auto"/>
        <w:jc w:val="center"/>
        <w:rPr>
          <w:rFonts w:ascii="Times New Roman" w:hAnsi="Times New Roman" w:cs="Times New Roman"/>
          <w:sz w:val="24"/>
          <w:szCs w:val="24"/>
        </w:rPr>
      </w:pPr>
    </w:p>
    <w:p w14:paraId="7B7DD97E" w14:textId="260DC2AB" w:rsidR="002778F1" w:rsidRDefault="002778F1" w:rsidP="00D40DB7">
      <w:pPr>
        <w:spacing w:after="0" w:line="480" w:lineRule="auto"/>
        <w:jc w:val="center"/>
        <w:rPr>
          <w:rFonts w:ascii="Times New Roman" w:hAnsi="Times New Roman" w:cs="Times New Roman"/>
          <w:sz w:val="24"/>
          <w:szCs w:val="24"/>
        </w:rPr>
      </w:pPr>
    </w:p>
    <w:p w14:paraId="78F1D264" w14:textId="70212FF9" w:rsidR="002778F1" w:rsidRDefault="002778F1" w:rsidP="00D40DB7">
      <w:pPr>
        <w:spacing w:after="0" w:line="480" w:lineRule="auto"/>
        <w:jc w:val="center"/>
        <w:rPr>
          <w:rFonts w:ascii="Times New Roman" w:hAnsi="Times New Roman" w:cs="Times New Roman"/>
          <w:sz w:val="24"/>
          <w:szCs w:val="24"/>
        </w:rPr>
      </w:pPr>
    </w:p>
    <w:p w14:paraId="03DB42E1" w14:textId="0DA16BF6" w:rsidR="002778F1" w:rsidRDefault="002778F1" w:rsidP="00D40DB7">
      <w:pPr>
        <w:spacing w:after="0" w:line="480" w:lineRule="auto"/>
        <w:jc w:val="center"/>
        <w:rPr>
          <w:rFonts w:ascii="Times New Roman" w:hAnsi="Times New Roman" w:cs="Times New Roman"/>
          <w:sz w:val="24"/>
          <w:szCs w:val="24"/>
        </w:rPr>
      </w:pPr>
    </w:p>
    <w:p w14:paraId="04B77504" w14:textId="77777777" w:rsidR="002778F1" w:rsidRDefault="002778F1" w:rsidP="00D40DB7">
      <w:pPr>
        <w:spacing w:after="0" w:line="480" w:lineRule="auto"/>
        <w:jc w:val="center"/>
        <w:rPr>
          <w:rFonts w:ascii="Times New Roman" w:hAnsi="Times New Roman" w:cs="Times New Roman"/>
          <w:sz w:val="24"/>
          <w:szCs w:val="24"/>
        </w:rPr>
      </w:pPr>
    </w:p>
    <w:p w14:paraId="4243C32D" w14:textId="77777777" w:rsidR="00D40DB7" w:rsidRPr="00D40DB7" w:rsidRDefault="00D40DB7" w:rsidP="00D40DB7">
      <w:pPr>
        <w:spacing w:after="0" w:line="480" w:lineRule="auto"/>
        <w:jc w:val="center"/>
        <w:rPr>
          <w:rFonts w:ascii="Times New Roman" w:hAnsi="Times New Roman" w:cs="Times New Roman"/>
          <w:sz w:val="24"/>
          <w:szCs w:val="24"/>
        </w:rPr>
      </w:pPr>
      <w:r w:rsidRPr="00D40DB7">
        <w:rPr>
          <w:rFonts w:ascii="Times New Roman" w:hAnsi="Times New Roman" w:cs="Times New Roman"/>
          <w:sz w:val="24"/>
          <w:szCs w:val="24"/>
        </w:rPr>
        <w:t>Case Study</w:t>
      </w:r>
      <w:r>
        <w:rPr>
          <w:rFonts w:ascii="Times New Roman" w:hAnsi="Times New Roman" w:cs="Times New Roman"/>
          <w:sz w:val="24"/>
          <w:szCs w:val="24"/>
        </w:rPr>
        <w:t>: Vodafone Corporation</w:t>
      </w:r>
    </w:p>
    <w:p w14:paraId="3CA37E66" w14:textId="77777777" w:rsidR="00D40DB7" w:rsidRDefault="00D40DB7" w:rsidP="00D40D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382C9ED" w14:textId="4C212FDB" w:rsidR="00D40DB7" w:rsidRDefault="00D40DB7" w:rsidP="002778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778F1">
        <w:rPr>
          <w:rFonts w:ascii="Times New Roman" w:hAnsi="Times New Roman" w:cs="Times New Roman"/>
          <w:sz w:val="24"/>
          <w:szCs w:val="24"/>
        </w:rPr>
        <w:t>s</w:t>
      </w:r>
    </w:p>
    <w:p w14:paraId="4A89694C" w14:textId="77777777" w:rsidR="002778F1" w:rsidRDefault="002778F1" w:rsidP="00D40D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B895D9F" w14:textId="16BF78C9" w:rsidR="00D40DB7" w:rsidRPr="00D40DB7" w:rsidRDefault="00D40DB7" w:rsidP="00D40DB7">
      <w:pPr>
        <w:spacing w:after="0" w:line="480" w:lineRule="auto"/>
        <w:jc w:val="center"/>
        <w:rPr>
          <w:rFonts w:ascii="Times New Roman" w:hAnsi="Times New Roman" w:cs="Times New Roman"/>
          <w:sz w:val="24"/>
          <w:szCs w:val="24"/>
        </w:rPr>
      </w:pPr>
      <w:r w:rsidRPr="00D40DB7">
        <w:rPr>
          <w:rFonts w:ascii="Times New Roman" w:hAnsi="Times New Roman" w:cs="Times New Roman"/>
          <w:sz w:val="24"/>
          <w:szCs w:val="24"/>
        </w:rPr>
        <w:lastRenderedPageBreak/>
        <w:t>Case Study</w:t>
      </w:r>
      <w:r>
        <w:rPr>
          <w:rFonts w:ascii="Times New Roman" w:hAnsi="Times New Roman" w:cs="Times New Roman"/>
          <w:sz w:val="24"/>
          <w:szCs w:val="24"/>
        </w:rPr>
        <w:t>: Vodafone Corporation</w:t>
      </w:r>
    </w:p>
    <w:p w14:paraId="2FD94C0B" w14:textId="77777777" w:rsidR="00D40DB7" w:rsidRPr="00D40DB7" w:rsidRDefault="00D40DB7" w:rsidP="00D40DB7">
      <w:pPr>
        <w:spacing w:after="0" w:line="480" w:lineRule="auto"/>
        <w:jc w:val="center"/>
        <w:rPr>
          <w:rFonts w:ascii="Times New Roman" w:hAnsi="Times New Roman" w:cs="Times New Roman"/>
          <w:b/>
          <w:sz w:val="24"/>
          <w:szCs w:val="24"/>
        </w:rPr>
      </w:pPr>
      <w:r w:rsidRPr="00D40DB7">
        <w:rPr>
          <w:rFonts w:ascii="Times New Roman" w:hAnsi="Times New Roman" w:cs="Times New Roman"/>
          <w:b/>
          <w:sz w:val="24"/>
          <w:szCs w:val="24"/>
        </w:rPr>
        <w:t>Central Issues</w:t>
      </w:r>
    </w:p>
    <w:p w14:paraId="3E470D13" w14:textId="77777777" w:rsidR="00D40DB7" w:rsidRPr="00D40DB7" w:rsidRDefault="00D40DB7" w:rsidP="00D40DB7">
      <w:pPr>
        <w:spacing w:after="0" w:line="480" w:lineRule="auto"/>
        <w:ind w:firstLine="720"/>
        <w:rPr>
          <w:rFonts w:ascii="Times New Roman" w:hAnsi="Times New Roman" w:cs="Times New Roman"/>
          <w:sz w:val="24"/>
          <w:szCs w:val="24"/>
        </w:rPr>
      </w:pPr>
      <w:r w:rsidRPr="00D40DB7">
        <w:rPr>
          <w:rFonts w:ascii="Times New Roman" w:hAnsi="Times New Roman" w:cs="Times New Roman"/>
          <w:sz w:val="24"/>
          <w:szCs w:val="24"/>
        </w:rPr>
        <w:t xml:space="preserve">Based on the case study, the central issues presented on Vodafone Company include the individuality of its subsidiaries. The case study shows that each of the subsidiaries of Vodafone was working independently in every aspect. As a result, this increased the company’s expenditure, which reduced its revenue. The individuality of the subsidiaries also expanded the company’s inability to share knowledge and resources (Laudon &amp; Laudon, 2016). This was a management problem because the management decided to decentralize its operations. The individuality of the subsidiaries was also a technological factor that contributed to the problem. Vodafone was a network of individual business. Therefore, as Laudon and Laudon (2016) explain the organization was unable to share resources or knowledge that could have improved the performance. </w:t>
      </w:r>
    </w:p>
    <w:p w14:paraId="46CD6BE4" w14:textId="77777777" w:rsidR="00D40DB7" w:rsidRPr="00D40DB7" w:rsidRDefault="00D40DB7" w:rsidP="00D40DB7">
      <w:pPr>
        <w:spacing w:after="0" w:line="480" w:lineRule="auto"/>
        <w:jc w:val="center"/>
        <w:rPr>
          <w:rFonts w:ascii="Times New Roman" w:hAnsi="Times New Roman" w:cs="Times New Roman"/>
          <w:b/>
          <w:sz w:val="24"/>
          <w:szCs w:val="24"/>
        </w:rPr>
      </w:pPr>
      <w:r w:rsidRPr="00D40DB7">
        <w:rPr>
          <w:rFonts w:ascii="Times New Roman" w:hAnsi="Times New Roman" w:cs="Times New Roman"/>
          <w:b/>
          <w:sz w:val="24"/>
          <w:szCs w:val="24"/>
        </w:rPr>
        <w:t>Why ERP was Necessary</w:t>
      </w:r>
    </w:p>
    <w:p w14:paraId="51B0E970" w14:textId="77777777" w:rsidR="00D40DB7" w:rsidRPr="00D40DB7" w:rsidRDefault="00D40DB7" w:rsidP="00D40DB7">
      <w:pPr>
        <w:spacing w:after="0" w:line="480" w:lineRule="auto"/>
        <w:ind w:firstLine="720"/>
        <w:rPr>
          <w:rFonts w:ascii="Times New Roman" w:hAnsi="Times New Roman" w:cs="Times New Roman"/>
          <w:sz w:val="24"/>
          <w:szCs w:val="24"/>
        </w:rPr>
      </w:pPr>
      <w:r w:rsidRPr="00D40DB7">
        <w:rPr>
          <w:rFonts w:ascii="Times New Roman" w:hAnsi="Times New Roman" w:cs="Times New Roman"/>
          <w:sz w:val="24"/>
          <w:szCs w:val="24"/>
        </w:rPr>
        <w:t xml:space="preserve">Vodafone considered the ERP as the most useful information system solution to its challenges. First, the company realized that it lacked the human resources to manage its complex projects. It initially tried with the assistance from the consulting firms such as IBM and Accenture to provide the necessary skills and expertise that could help achieve its ambitious project required (Laudon &amp; Laudon, 2016, p. 376). Vodafone had spent years trying to identify and design the new business processes that could be integrated with the information system to help minimize the risks associated with non-customer-facing processes. Therefore, after adopting the ERP system, Vodafone found that it could solve some of its management challenges including the procurement process that benefited from a transformative approach using the ERP system. Initially, the company had been relying on the other companies to manage its </w:t>
      </w:r>
      <w:r w:rsidRPr="00D40DB7">
        <w:rPr>
          <w:rFonts w:ascii="Times New Roman" w:hAnsi="Times New Roman" w:cs="Times New Roman"/>
          <w:sz w:val="24"/>
          <w:szCs w:val="24"/>
        </w:rPr>
        <w:lastRenderedPageBreak/>
        <w:t xml:space="preserve">procurement services. This prevented it from realizing its massive purchasing power that it could obtain by managing its procurement from a single source. As a result of implementing the ERP system, Vodafone managed to solve some of its challenges such as lack of standard practices, lack of centralized operations, and weak data sharing with its subsidiaries. </w:t>
      </w:r>
    </w:p>
    <w:p w14:paraId="0AF83ED7" w14:textId="77777777" w:rsidR="00D40DB7" w:rsidRPr="00D40DB7" w:rsidRDefault="00D40DB7" w:rsidP="00D40D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S</w:t>
      </w:r>
      <w:r w:rsidRPr="00D40DB7">
        <w:rPr>
          <w:rFonts w:ascii="Times New Roman" w:hAnsi="Times New Roman" w:cs="Times New Roman"/>
          <w:b/>
          <w:sz w:val="24"/>
          <w:szCs w:val="24"/>
        </w:rPr>
        <w:t>uccess of Implementation Plan</w:t>
      </w:r>
    </w:p>
    <w:p w14:paraId="708F66B7" w14:textId="77777777" w:rsidR="00D40DB7" w:rsidRPr="00D40DB7" w:rsidRDefault="00D40DB7" w:rsidP="00D40DB7">
      <w:pPr>
        <w:spacing w:after="0" w:line="480" w:lineRule="auto"/>
        <w:ind w:firstLine="720"/>
        <w:rPr>
          <w:rFonts w:ascii="Times New Roman" w:hAnsi="Times New Roman" w:cs="Times New Roman"/>
          <w:sz w:val="24"/>
          <w:szCs w:val="24"/>
        </w:rPr>
      </w:pPr>
      <w:r w:rsidRPr="00D40DB7">
        <w:rPr>
          <w:rFonts w:ascii="Times New Roman" w:hAnsi="Times New Roman" w:cs="Times New Roman"/>
          <w:sz w:val="24"/>
          <w:szCs w:val="24"/>
        </w:rPr>
        <w:t xml:space="preserve">After the implementation plan, Vodafone transformed some of its logistical issues. For instance, since the company lacked a centralized operation system, the implementation plan created a centralized procurement company based in Luxembourg that relied on the SAP ERP system. Through this platform, Vodafone was able to monitor its spending because all the spending was going through the central organization in Luxembourg (Laudon &amp; Laudon, 2016). This new strategy improved its relations with the stakeholders like suppliers who benefited from the system because they were able to plan their sales to Vodafone. It also enhanced the efficiency of their operations and those of its stakeholders. For example, through the ERP system, the company was able to reduce its purchasers to one instead of the many purchasers it used to work with initially. The efficiency associated with the new system included the payment which involves automatic system. Also, through the implementation plan, Vodafone began to create a centralized shared services organization in Budapest, Hungary. The implementation plan enhanced its operations and performance because it managed to create a centralized shared service in the following areas: finance, human resources, and supply chain. However, one suggestion to improve its process is to centralize all its operations into a single firm to minimize the costs and operational challenges associated with sharing resources and knowledge with the subsidiaries across the world. </w:t>
      </w:r>
    </w:p>
    <w:p w14:paraId="4864658E" w14:textId="77777777" w:rsidR="00D40DB7" w:rsidRPr="00D40DB7" w:rsidRDefault="00D40DB7" w:rsidP="00D40DB7">
      <w:pPr>
        <w:spacing w:after="0" w:line="480" w:lineRule="auto"/>
        <w:jc w:val="center"/>
        <w:rPr>
          <w:rFonts w:ascii="Times New Roman" w:hAnsi="Times New Roman" w:cs="Times New Roman"/>
          <w:b/>
          <w:sz w:val="24"/>
          <w:szCs w:val="24"/>
        </w:rPr>
      </w:pPr>
      <w:r w:rsidRPr="00D40DB7">
        <w:rPr>
          <w:rFonts w:ascii="Times New Roman" w:hAnsi="Times New Roman" w:cs="Times New Roman"/>
          <w:b/>
          <w:sz w:val="24"/>
          <w:szCs w:val="24"/>
        </w:rPr>
        <w:t>The Value of New ERP System</w:t>
      </w:r>
    </w:p>
    <w:p w14:paraId="4E98C1CA" w14:textId="77777777" w:rsidR="00D40DB7" w:rsidRPr="00D40DB7" w:rsidRDefault="00D40DB7" w:rsidP="00D40DB7">
      <w:pPr>
        <w:spacing w:after="0" w:line="480" w:lineRule="auto"/>
        <w:ind w:firstLine="720"/>
        <w:rPr>
          <w:rFonts w:ascii="Times New Roman" w:hAnsi="Times New Roman" w:cs="Times New Roman"/>
          <w:sz w:val="24"/>
          <w:szCs w:val="24"/>
        </w:rPr>
      </w:pPr>
      <w:r w:rsidRPr="00D40DB7">
        <w:rPr>
          <w:rFonts w:ascii="Times New Roman" w:hAnsi="Times New Roman" w:cs="Times New Roman"/>
          <w:sz w:val="24"/>
          <w:szCs w:val="24"/>
        </w:rPr>
        <w:lastRenderedPageBreak/>
        <w:t xml:space="preserve">Through the ERP system, Vodafone managed to improve its operations because of centralized financial, human resources and supply chain operations. Vodafone’s motivation to grow and transform its information system revolutionized the company in various ways. For example, the company got a better way to deal with the competitive pressures in the market. Further, the company minimized the cost of operations due to centralized services in the Hungary-based firm. </w:t>
      </w:r>
    </w:p>
    <w:p w14:paraId="25618F47" w14:textId="35DD870C" w:rsidR="00D40DB7" w:rsidRDefault="00D40DB7" w:rsidP="00E60E26">
      <w:pPr>
        <w:spacing w:after="0" w:line="480" w:lineRule="auto"/>
        <w:ind w:firstLine="720"/>
        <w:rPr>
          <w:rFonts w:ascii="Times New Roman" w:hAnsi="Times New Roman" w:cs="Times New Roman"/>
          <w:sz w:val="24"/>
          <w:szCs w:val="24"/>
        </w:rPr>
      </w:pPr>
      <w:r w:rsidRPr="00D40DB7">
        <w:rPr>
          <w:rFonts w:ascii="Times New Roman" w:hAnsi="Times New Roman" w:cs="Times New Roman"/>
          <w:sz w:val="24"/>
          <w:szCs w:val="24"/>
        </w:rPr>
        <w:t>To sum it up, Vodafone undertook a severe transformation through the implementation plan. This case analysis has shown that the company experienced both management and technological risks because of its decentralized system. However, after the implementation of the ERP system, Vodafone improved significantly by enhancing its relations with the stakeholders like suppliers. The company also benefited from the efficiency created by the ERP system; for instance, it was able to find a better way to deal with the competition in the market.</w:t>
      </w:r>
    </w:p>
    <w:p w14:paraId="2C643152" w14:textId="77777777" w:rsidR="00E60E26" w:rsidRDefault="00E60E26" w:rsidP="00D40D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C267A4" w14:textId="2E0FBA20" w:rsidR="002C08DF" w:rsidRPr="00D40DB7" w:rsidRDefault="002C08DF" w:rsidP="00D40DB7">
      <w:pPr>
        <w:spacing w:after="0" w:line="480" w:lineRule="auto"/>
        <w:jc w:val="center"/>
        <w:rPr>
          <w:rFonts w:ascii="Times New Roman" w:hAnsi="Times New Roman" w:cs="Times New Roman"/>
          <w:sz w:val="24"/>
          <w:szCs w:val="24"/>
        </w:rPr>
      </w:pPr>
      <w:bookmarkStart w:id="0" w:name="_GoBack"/>
      <w:bookmarkEnd w:id="0"/>
      <w:r w:rsidRPr="00D40DB7">
        <w:rPr>
          <w:rFonts w:ascii="Times New Roman" w:hAnsi="Times New Roman" w:cs="Times New Roman"/>
          <w:sz w:val="24"/>
          <w:szCs w:val="24"/>
        </w:rPr>
        <w:lastRenderedPageBreak/>
        <w:t>Reference</w:t>
      </w:r>
    </w:p>
    <w:p w14:paraId="7782F330" w14:textId="0E92B9F8" w:rsidR="002C08DF" w:rsidRPr="00D40DB7" w:rsidRDefault="002C08DF" w:rsidP="00E60E26">
      <w:pPr>
        <w:spacing w:after="0" w:line="480" w:lineRule="auto"/>
        <w:ind w:left="720" w:hanging="720"/>
        <w:rPr>
          <w:rFonts w:ascii="Times New Roman" w:hAnsi="Times New Roman" w:cs="Times New Roman"/>
          <w:sz w:val="24"/>
          <w:szCs w:val="24"/>
        </w:rPr>
      </w:pPr>
      <w:r w:rsidRPr="00D40DB7">
        <w:rPr>
          <w:rFonts w:ascii="Times New Roman" w:hAnsi="Times New Roman" w:cs="Times New Roman"/>
          <w:sz w:val="24"/>
          <w:szCs w:val="24"/>
        </w:rPr>
        <w:t xml:space="preserve">Laudon, K. C., &amp; Laudon, J. P. (2016). </w:t>
      </w:r>
      <w:r w:rsidRPr="00D40DB7">
        <w:rPr>
          <w:rFonts w:ascii="Times New Roman" w:hAnsi="Times New Roman" w:cs="Times New Roman"/>
          <w:i/>
          <w:sz w:val="24"/>
          <w:szCs w:val="24"/>
        </w:rPr>
        <w:t>Management information systems: Managing the digital firm</w:t>
      </w:r>
      <w:r w:rsidRPr="00D40DB7">
        <w:rPr>
          <w:rFonts w:ascii="Times New Roman" w:hAnsi="Times New Roman" w:cs="Times New Roman"/>
          <w:sz w:val="24"/>
          <w:szCs w:val="24"/>
        </w:rPr>
        <w:t xml:space="preserve"> [VitalSource Bookshelf version] (14th ed.). Retrieved from </w:t>
      </w:r>
      <w:hyperlink r:id="rId6" w:anchor="/books/9780133898309/" w:history="1">
        <w:r w:rsidRPr="00D40DB7">
          <w:rPr>
            <w:rStyle w:val="Hyperlink"/>
            <w:rFonts w:ascii="Times New Roman" w:hAnsi="Times New Roman" w:cs="Times New Roman"/>
            <w:color w:val="auto"/>
            <w:sz w:val="24"/>
            <w:szCs w:val="24"/>
            <w:u w:val="none"/>
          </w:rPr>
          <w:t>https://bookshelf.vitalsource.com/#/books/9780133898309/</w:t>
        </w:r>
      </w:hyperlink>
    </w:p>
    <w:sectPr w:rsidR="002C08DF" w:rsidRPr="00D40DB7" w:rsidSect="00D40D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2B088" w14:textId="77777777" w:rsidR="00FE26DA" w:rsidRDefault="00FE26DA" w:rsidP="00D40DB7">
      <w:pPr>
        <w:spacing w:after="0" w:line="240" w:lineRule="auto"/>
      </w:pPr>
      <w:r>
        <w:separator/>
      </w:r>
    </w:p>
  </w:endnote>
  <w:endnote w:type="continuationSeparator" w:id="0">
    <w:p w14:paraId="443974D0" w14:textId="77777777" w:rsidR="00FE26DA" w:rsidRDefault="00FE26DA" w:rsidP="00D4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10F7A" w14:textId="77777777" w:rsidR="00FE26DA" w:rsidRDefault="00FE26DA" w:rsidP="00D40DB7">
      <w:pPr>
        <w:spacing w:after="0" w:line="240" w:lineRule="auto"/>
      </w:pPr>
      <w:r>
        <w:separator/>
      </w:r>
    </w:p>
  </w:footnote>
  <w:footnote w:type="continuationSeparator" w:id="0">
    <w:p w14:paraId="59F192CC" w14:textId="77777777" w:rsidR="00FE26DA" w:rsidRDefault="00FE26DA" w:rsidP="00D40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03592" w14:textId="39535210" w:rsidR="00D40DB7" w:rsidRPr="006B7C03" w:rsidRDefault="00D40DB7" w:rsidP="00D40DB7">
    <w:pPr>
      <w:pStyle w:val="Header"/>
      <w:rPr>
        <w:rFonts w:ascii="Times New Roman" w:hAnsi="Times New Roman" w:cs="Times New Roman"/>
      </w:rPr>
    </w:pPr>
    <w:r w:rsidRPr="006B7C03">
      <w:rPr>
        <w:rFonts w:ascii="Times New Roman" w:hAnsi="Times New Roman" w:cs="Times New Roman"/>
      </w:rPr>
      <w:t>CASE STUDY</w:t>
    </w:r>
    <w:r w:rsidR="006B7C03" w:rsidRPr="006B7C03">
      <w:rPr>
        <w:rFonts w:ascii="Times New Roman" w:hAnsi="Times New Roman" w:cs="Times New Roman"/>
      </w:rPr>
      <w:t>: VODAFONE CORPORATION</w:t>
    </w:r>
    <w:r w:rsidRPr="006B7C03">
      <w:rPr>
        <w:rFonts w:ascii="Times New Roman" w:hAnsi="Times New Roman" w:cs="Times New Roman"/>
      </w:rPr>
      <w:tab/>
    </w:r>
    <w:r w:rsidRPr="006B7C03">
      <w:rPr>
        <w:rFonts w:ascii="Times New Roman" w:hAnsi="Times New Roman" w:cs="Times New Roman"/>
      </w:rPr>
      <w:tab/>
    </w:r>
    <w:r w:rsidRPr="006B7C03">
      <w:rPr>
        <w:rFonts w:ascii="Times New Roman" w:hAnsi="Times New Roman" w:cs="Times New Roman"/>
      </w:rPr>
      <w:fldChar w:fldCharType="begin"/>
    </w:r>
    <w:r w:rsidRPr="006B7C03">
      <w:rPr>
        <w:rFonts w:ascii="Times New Roman" w:hAnsi="Times New Roman" w:cs="Times New Roman"/>
      </w:rPr>
      <w:instrText xml:space="preserve"> PAGE   \* MERGEFORMAT </w:instrText>
    </w:r>
    <w:r w:rsidRPr="006B7C03">
      <w:rPr>
        <w:rFonts w:ascii="Times New Roman" w:hAnsi="Times New Roman" w:cs="Times New Roman"/>
      </w:rPr>
      <w:fldChar w:fldCharType="separate"/>
    </w:r>
    <w:r w:rsidR="00374E1D" w:rsidRPr="006B7C03">
      <w:rPr>
        <w:rFonts w:ascii="Times New Roman" w:hAnsi="Times New Roman" w:cs="Times New Roman"/>
        <w:noProof/>
      </w:rPr>
      <w:t>5</w:t>
    </w:r>
    <w:r w:rsidRPr="006B7C03">
      <w:rPr>
        <w:rFonts w:ascii="Times New Roman" w:hAnsi="Times New Roman" w:cs="Times New Roman"/>
        <w:noProof/>
      </w:rPr>
      <w:fldChar w:fldCharType="end"/>
    </w:r>
  </w:p>
  <w:p w14:paraId="5C83E46D" w14:textId="77777777" w:rsidR="00D40DB7" w:rsidRDefault="00D40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F5C1" w14:textId="3554811C" w:rsidR="00D40DB7" w:rsidRPr="006B7C03" w:rsidRDefault="00D40DB7">
    <w:pPr>
      <w:pStyle w:val="Header"/>
      <w:rPr>
        <w:rFonts w:ascii="Times New Roman" w:hAnsi="Times New Roman" w:cs="Times New Roman"/>
      </w:rPr>
    </w:pPr>
    <w:r w:rsidRPr="006B7C03">
      <w:rPr>
        <w:rFonts w:ascii="Times New Roman" w:hAnsi="Times New Roman" w:cs="Times New Roman"/>
      </w:rPr>
      <w:t>Running head: CASE STUDY</w:t>
    </w:r>
    <w:r w:rsidR="006B7C03">
      <w:rPr>
        <w:rFonts w:ascii="Times New Roman" w:hAnsi="Times New Roman" w:cs="Times New Roman"/>
      </w:rPr>
      <w:t xml:space="preserve">: </w:t>
    </w:r>
    <w:r w:rsidR="006B7C03" w:rsidRPr="006B7C03">
      <w:rPr>
        <w:rFonts w:ascii="Times New Roman" w:hAnsi="Times New Roman" w:cs="Times New Roman"/>
      </w:rPr>
      <w:t>VODAFONE CORPORATION</w:t>
    </w:r>
    <w:r w:rsidRPr="006B7C03">
      <w:rPr>
        <w:rFonts w:ascii="Times New Roman" w:hAnsi="Times New Roman" w:cs="Times New Roman"/>
      </w:rPr>
      <w:tab/>
    </w:r>
    <w:r w:rsidRPr="006B7C03">
      <w:rPr>
        <w:rFonts w:ascii="Times New Roman" w:hAnsi="Times New Roman" w:cs="Times New Roman"/>
      </w:rPr>
      <w:fldChar w:fldCharType="begin"/>
    </w:r>
    <w:r w:rsidRPr="006B7C03">
      <w:rPr>
        <w:rFonts w:ascii="Times New Roman" w:hAnsi="Times New Roman" w:cs="Times New Roman"/>
      </w:rPr>
      <w:instrText xml:space="preserve"> PAGE   \* MERGEFORMAT </w:instrText>
    </w:r>
    <w:r w:rsidRPr="006B7C03">
      <w:rPr>
        <w:rFonts w:ascii="Times New Roman" w:hAnsi="Times New Roman" w:cs="Times New Roman"/>
      </w:rPr>
      <w:fldChar w:fldCharType="separate"/>
    </w:r>
    <w:r w:rsidR="00374E1D" w:rsidRPr="006B7C03">
      <w:rPr>
        <w:rFonts w:ascii="Times New Roman" w:hAnsi="Times New Roman" w:cs="Times New Roman"/>
        <w:noProof/>
      </w:rPr>
      <w:t>1</w:t>
    </w:r>
    <w:r w:rsidRPr="006B7C0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5DAA"/>
    <w:rsid w:val="001E6454"/>
    <w:rsid w:val="002778F1"/>
    <w:rsid w:val="002C08DF"/>
    <w:rsid w:val="00374E1D"/>
    <w:rsid w:val="00687DC7"/>
    <w:rsid w:val="006B7C03"/>
    <w:rsid w:val="00771716"/>
    <w:rsid w:val="007963DD"/>
    <w:rsid w:val="007A3E86"/>
    <w:rsid w:val="008F38A7"/>
    <w:rsid w:val="0098788D"/>
    <w:rsid w:val="00A33453"/>
    <w:rsid w:val="00CC5DAA"/>
    <w:rsid w:val="00D40DB7"/>
    <w:rsid w:val="00E60E26"/>
    <w:rsid w:val="00FE2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380E0"/>
  <w15:docId w15:val="{37975409-BE9A-4D33-B822-E41589A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08DF"/>
    <w:rPr>
      <w:color w:val="0000FF" w:themeColor="hyperlink"/>
      <w:u w:val="single"/>
    </w:rPr>
  </w:style>
  <w:style w:type="paragraph" w:styleId="Header">
    <w:name w:val="header"/>
    <w:basedOn w:val="Normal"/>
    <w:link w:val="HeaderChar"/>
    <w:uiPriority w:val="99"/>
    <w:unhideWhenUsed/>
    <w:rsid w:val="00D40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DB7"/>
  </w:style>
  <w:style w:type="paragraph" w:styleId="Footer">
    <w:name w:val="footer"/>
    <w:basedOn w:val="Normal"/>
    <w:link w:val="FooterChar"/>
    <w:uiPriority w:val="99"/>
    <w:unhideWhenUsed/>
    <w:rsid w:val="00D40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18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2018-09-21T13:28:00Z</dcterms:created>
  <dcterms:modified xsi:type="dcterms:W3CDTF">2018-09-21T15:52:00Z</dcterms:modified>
</cp:coreProperties>
</file>